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3F93" w:rsidRPr="00E13F93" w:rsidRDefault="00E13F93" w:rsidP="00E13F9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13F93">
        <w:rPr>
          <w:rFonts w:ascii="Times New Roman" w:hAnsi="Times New Roman" w:cs="Times New Roman"/>
          <w:sz w:val="24"/>
          <w:szCs w:val="24"/>
        </w:rPr>
        <w:t xml:space="preserve">These data are for the Pea Single Plant </w:t>
      </w:r>
      <w:proofErr w:type="gramStart"/>
      <w:r w:rsidRPr="00E13F93">
        <w:rPr>
          <w:rFonts w:ascii="Times New Roman" w:hAnsi="Times New Roman" w:cs="Times New Roman"/>
          <w:sz w:val="24"/>
          <w:szCs w:val="24"/>
        </w:rPr>
        <w:t>Plus</w:t>
      </w:r>
      <w:proofErr w:type="gramEnd"/>
      <w:r w:rsidRPr="00E13F93">
        <w:rPr>
          <w:rFonts w:ascii="Times New Roman" w:hAnsi="Times New Roman" w:cs="Times New Roman"/>
          <w:sz w:val="24"/>
          <w:szCs w:val="24"/>
        </w:rPr>
        <w:t xml:space="preserve"> Collection (PSPPC) and the PSPPC augmented with 25 </w:t>
      </w:r>
      <w:r w:rsidRPr="00E13F93">
        <w:rPr>
          <w:rFonts w:ascii="Times New Roman" w:hAnsi="Times New Roman" w:cs="Times New Roman"/>
          <w:i/>
          <w:sz w:val="24"/>
          <w:szCs w:val="24"/>
        </w:rPr>
        <w:t xml:space="preserve">P. </w:t>
      </w:r>
      <w:proofErr w:type="spellStart"/>
      <w:r w:rsidRPr="00E13F93">
        <w:rPr>
          <w:rFonts w:ascii="Times New Roman" w:hAnsi="Times New Roman" w:cs="Times New Roman"/>
          <w:i/>
          <w:sz w:val="24"/>
          <w:szCs w:val="24"/>
        </w:rPr>
        <w:t>fulvum</w:t>
      </w:r>
      <w:proofErr w:type="spellEnd"/>
      <w:r w:rsidRPr="00E13F93">
        <w:rPr>
          <w:rFonts w:ascii="Times New Roman" w:hAnsi="Times New Roman" w:cs="Times New Roman"/>
          <w:sz w:val="24"/>
          <w:szCs w:val="24"/>
        </w:rPr>
        <w:t xml:space="preserve"> accessions.</w:t>
      </w:r>
    </w:p>
    <w:p w:rsidR="00E13F93" w:rsidRPr="00E13F93" w:rsidRDefault="00E13F93" w:rsidP="00E13F9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13F93" w:rsidRPr="00E13F93" w:rsidRDefault="00E13F93" w:rsidP="00E13F9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13F93">
        <w:rPr>
          <w:rFonts w:ascii="Times New Roman" w:hAnsi="Times New Roman" w:cs="Times New Roman"/>
          <w:sz w:val="24"/>
          <w:szCs w:val="24"/>
        </w:rPr>
        <w:t xml:space="preserve">The 6 datasets </w:t>
      </w:r>
      <w:proofErr w:type="gramStart"/>
      <w:r w:rsidRPr="00E13F93">
        <w:rPr>
          <w:rFonts w:ascii="Times New Roman" w:hAnsi="Times New Roman" w:cs="Times New Roman"/>
          <w:sz w:val="24"/>
          <w:szCs w:val="24"/>
        </w:rPr>
        <w:t>c</w:t>
      </w:r>
      <w:bookmarkStart w:id="0" w:name="_GoBack"/>
      <w:bookmarkEnd w:id="0"/>
      <w:r w:rsidRPr="00E13F93">
        <w:rPr>
          <w:rFonts w:ascii="Times New Roman" w:hAnsi="Times New Roman" w:cs="Times New Roman"/>
          <w:sz w:val="24"/>
          <w:szCs w:val="24"/>
        </w:rPr>
        <w:t>an be divided</w:t>
      </w:r>
      <w:proofErr w:type="gramEnd"/>
      <w:r w:rsidRPr="00E13F93">
        <w:rPr>
          <w:rFonts w:ascii="Times New Roman" w:hAnsi="Times New Roman" w:cs="Times New Roman"/>
          <w:sz w:val="24"/>
          <w:szCs w:val="24"/>
        </w:rPr>
        <w:t xml:space="preserve"> into two groups. Group 1 consists of </w:t>
      </w:r>
      <w:proofErr w:type="gramStart"/>
      <w:r w:rsidRPr="00E13F93">
        <w:rPr>
          <w:rFonts w:ascii="Times New Roman" w:hAnsi="Times New Roman" w:cs="Times New Roman"/>
          <w:sz w:val="24"/>
          <w:szCs w:val="24"/>
        </w:rPr>
        <w:t>3</w:t>
      </w:r>
      <w:proofErr w:type="gramEnd"/>
      <w:r w:rsidRPr="00E13F93">
        <w:rPr>
          <w:rFonts w:ascii="Times New Roman" w:hAnsi="Times New Roman" w:cs="Times New Roman"/>
          <w:sz w:val="24"/>
          <w:szCs w:val="24"/>
        </w:rPr>
        <w:t xml:space="preserve"> datasets labeled “PSPPC” which refer to SNP data pertaining to the USDA Pea Single Plant Plus Collection. Group 2 consists of </w:t>
      </w:r>
      <w:proofErr w:type="gramStart"/>
      <w:r w:rsidRPr="00E13F93">
        <w:rPr>
          <w:rFonts w:ascii="Times New Roman" w:hAnsi="Times New Roman" w:cs="Times New Roman"/>
          <w:sz w:val="24"/>
          <w:szCs w:val="24"/>
        </w:rPr>
        <w:t>3</w:t>
      </w:r>
      <w:proofErr w:type="gramEnd"/>
      <w:r w:rsidRPr="00E13F93">
        <w:rPr>
          <w:rFonts w:ascii="Times New Roman" w:hAnsi="Times New Roman" w:cs="Times New Roman"/>
          <w:sz w:val="24"/>
          <w:szCs w:val="24"/>
        </w:rPr>
        <w:t xml:space="preserve"> datasets labeled </w:t>
      </w:r>
      <w:r>
        <w:rPr>
          <w:rFonts w:ascii="Times New Roman" w:hAnsi="Times New Roman" w:cs="Times New Roman"/>
          <w:sz w:val="24"/>
          <w:szCs w:val="24"/>
        </w:rPr>
        <w:t>“</w:t>
      </w:r>
      <w:r w:rsidRPr="00E13F93">
        <w:rPr>
          <w:rFonts w:ascii="Times New Roman" w:hAnsi="Times New Roman" w:cs="Times New Roman"/>
          <w:sz w:val="24"/>
          <w:szCs w:val="24"/>
        </w:rPr>
        <w:t xml:space="preserve">PSPPC + </w:t>
      </w:r>
      <w:r w:rsidRPr="00E13F93">
        <w:rPr>
          <w:rFonts w:ascii="Times New Roman" w:hAnsi="Times New Roman" w:cs="Times New Roman"/>
          <w:i/>
          <w:sz w:val="24"/>
          <w:szCs w:val="24"/>
        </w:rPr>
        <w:t xml:space="preserve">P. </w:t>
      </w:r>
      <w:proofErr w:type="spellStart"/>
      <w:r w:rsidRPr="00E13F93">
        <w:rPr>
          <w:rFonts w:ascii="Times New Roman" w:hAnsi="Times New Roman" w:cs="Times New Roman"/>
          <w:i/>
          <w:sz w:val="24"/>
          <w:szCs w:val="24"/>
        </w:rPr>
        <w:t>fulvum</w:t>
      </w:r>
      <w:proofErr w:type="spellEnd"/>
      <w:r>
        <w:rPr>
          <w:rFonts w:ascii="Times New Roman" w:hAnsi="Times New Roman" w:cs="Times New Roman"/>
          <w:sz w:val="24"/>
          <w:szCs w:val="24"/>
        </w:rPr>
        <w:t>”</w:t>
      </w:r>
      <w:r w:rsidRPr="00E13F93">
        <w:rPr>
          <w:rFonts w:ascii="Times New Roman" w:hAnsi="Times New Roman" w:cs="Times New Roman"/>
          <w:sz w:val="24"/>
          <w:szCs w:val="24"/>
        </w:rPr>
        <w:t xml:space="preserve"> which refer to SNP data pertaining to the PSPPC with 25 accessions of </w:t>
      </w:r>
      <w:proofErr w:type="spellStart"/>
      <w:r w:rsidRPr="00E13F93">
        <w:rPr>
          <w:rFonts w:ascii="Times New Roman" w:hAnsi="Times New Roman" w:cs="Times New Roman"/>
          <w:i/>
          <w:sz w:val="24"/>
          <w:szCs w:val="24"/>
        </w:rPr>
        <w:t>Pisum</w:t>
      </w:r>
      <w:proofErr w:type="spellEnd"/>
      <w:r w:rsidRPr="00E13F9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13F93">
        <w:rPr>
          <w:rFonts w:ascii="Times New Roman" w:hAnsi="Times New Roman" w:cs="Times New Roman"/>
          <w:i/>
          <w:sz w:val="24"/>
          <w:szCs w:val="24"/>
        </w:rPr>
        <w:t>fulvum</w:t>
      </w:r>
      <w:proofErr w:type="spellEnd"/>
      <w:r w:rsidRPr="00E13F93">
        <w:rPr>
          <w:rFonts w:ascii="Times New Roman" w:hAnsi="Times New Roman" w:cs="Times New Roman"/>
          <w:sz w:val="24"/>
          <w:szCs w:val="24"/>
        </w:rPr>
        <w:t xml:space="preserve"> added. SNPs for each of these groups </w:t>
      </w:r>
      <w:proofErr w:type="gramStart"/>
      <w:r w:rsidRPr="00E13F93">
        <w:rPr>
          <w:rFonts w:ascii="Times New Roman" w:hAnsi="Times New Roman" w:cs="Times New Roman"/>
          <w:sz w:val="24"/>
          <w:szCs w:val="24"/>
        </w:rPr>
        <w:t>were called</w:t>
      </w:r>
      <w:proofErr w:type="gramEnd"/>
      <w:r w:rsidRPr="00E13F93">
        <w:rPr>
          <w:rFonts w:ascii="Times New Roman" w:hAnsi="Times New Roman" w:cs="Times New Roman"/>
          <w:sz w:val="24"/>
          <w:szCs w:val="24"/>
        </w:rPr>
        <w:t xml:space="preserve"> independently; therefore any SNP name that is shared between the PSPPC and PSPPC + </w:t>
      </w:r>
      <w:r w:rsidRPr="00E13F93">
        <w:rPr>
          <w:rFonts w:ascii="Times New Roman" w:hAnsi="Times New Roman" w:cs="Times New Roman"/>
          <w:i/>
          <w:sz w:val="24"/>
          <w:szCs w:val="24"/>
        </w:rPr>
        <w:t xml:space="preserve">P. </w:t>
      </w:r>
      <w:proofErr w:type="spellStart"/>
      <w:r w:rsidRPr="00E13F93">
        <w:rPr>
          <w:rFonts w:ascii="Times New Roman" w:hAnsi="Times New Roman" w:cs="Times New Roman"/>
          <w:i/>
          <w:sz w:val="24"/>
          <w:szCs w:val="24"/>
        </w:rPr>
        <w:t>fulvum</w:t>
      </w:r>
      <w:proofErr w:type="spellEnd"/>
      <w:r w:rsidRPr="00E13F93">
        <w:rPr>
          <w:rFonts w:ascii="Times New Roman" w:hAnsi="Times New Roman" w:cs="Times New Roman"/>
          <w:sz w:val="24"/>
          <w:szCs w:val="24"/>
        </w:rPr>
        <w:t xml:space="preserve"> groups should NOT be assumed to refer to the same locus.</w:t>
      </w:r>
    </w:p>
    <w:p w:rsidR="00E13F93" w:rsidRPr="00E13F93" w:rsidRDefault="00E13F93" w:rsidP="00E13F9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13F93" w:rsidRPr="00E13F93" w:rsidRDefault="00E13F93" w:rsidP="00E13F9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13F93">
        <w:rPr>
          <w:rFonts w:ascii="Times New Roman" w:hAnsi="Times New Roman" w:cs="Times New Roman"/>
          <w:sz w:val="24"/>
          <w:szCs w:val="24"/>
        </w:rPr>
        <w:t xml:space="preserve">For analysis, SNP data is available in two widely used formats: </w:t>
      </w:r>
      <w:proofErr w:type="spellStart"/>
      <w:r w:rsidRPr="00E13F93">
        <w:rPr>
          <w:rFonts w:ascii="Times New Roman" w:hAnsi="Times New Roman" w:cs="Times New Roman"/>
          <w:sz w:val="24"/>
          <w:szCs w:val="24"/>
        </w:rPr>
        <w:t>hapmap</w:t>
      </w:r>
      <w:proofErr w:type="spellEnd"/>
      <w:r w:rsidRPr="00E13F93">
        <w:rPr>
          <w:rFonts w:ascii="Times New Roman" w:hAnsi="Times New Roman" w:cs="Times New Roman"/>
          <w:sz w:val="24"/>
          <w:szCs w:val="24"/>
        </w:rPr>
        <w:t xml:space="preserve"> and </w:t>
      </w:r>
      <w:proofErr w:type="spellStart"/>
      <w:r w:rsidRPr="00E13F93">
        <w:rPr>
          <w:rFonts w:ascii="Times New Roman" w:hAnsi="Times New Roman" w:cs="Times New Roman"/>
          <w:sz w:val="24"/>
          <w:szCs w:val="24"/>
        </w:rPr>
        <w:t>vcf</w:t>
      </w:r>
      <w:proofErr w:type="spellEnd"/>
      <w:r w:rsidRPr="00E13F93">
        <w:rPr>
          <w:rFonts w:ascii="Times New Roman" w:hAnsi="Times New Roman" w:cs="Times New Roman"/>
          <w:sz w:val="24"/>
          <w:szCs w:val="24"/>
        </w:rPr>
        <w:t xml:space="preserve">. These files were successfully loaded into the standalone version of TASSEL v. 5.2.25 (http://www.maizegenetics.net/tassel). </w:t>
      </w:r>
    </w:p>
    <w:p w:rsidR="00E13F93" w:rsidRPr="00E13F93" w:rsidRDefault="00E13F93" w:rsidP="00E13F9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13F93" w:rsidRPr="00E13F93" w:rsidRDefault="00E13F93" w:rsidP="00E13F9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13F93">
        <w:rPr>
          <w:rFonts w:ascii="Times New Roman" w:hAnsi="Times New Roman" w:cs="Times New Roman"/>
          <w:sz w:val="24"/>
          <w:szCs w:val="24"/>
        </w:rPr>
        <w:t xml:space="preserve">Explanations of fields (columns) in the VCF files are contained within commented (##) rows at the top of the file. </w:t>
      </w:r>
    </w:p>
    <w:p w:rsidR="00E13F93" w:rsidRPr="00E13F93" w:rsidRDefault="00E13F93" w:rsidP="00E13F9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13F93" w:rsidRPr="00E13F93" w:rsidRDefault="00E13F93" w:rsidP="00E13F9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13F93">
        <w:rPr>
          <w:rFonts w:ascii="Times New Roman" w:hAnsi="Times New Roman" w:cs="Times New Roman"/>
          <w:sz w:val="24"/>
          <w:szCs w:val="24"/>
        </w:rPr>
        <w:t xml:space="preserve">The first 11 columns required for the </w:t>
      </w:r>
      <w:proofErr w:type="spellStart"/>
      <w:r w:rsidRPr="00E13F93">
        <w:rPr>
          <w:rFonts w:ascii="Times New Roman" w:hAnsi="Times New Roman" w:cs="Times New Roman"/>
          <w:sz w:val="24"/>
          <w:szCs w:val="24"/>
        </w:rPr>
        <w:t>hapmap</w:t>
      </w:r>
      <w:proofErr w:type="spellEnd"/>
      <w:r w:rsidRPr="00E13F93">
        <w:rPr>
          <w:rFonts w:ascii="Times New Roman" w:hAnsi="Times New Roman" w:cs="Times New Roman"/>
          <w:sz w:val="24"/>
          <w:szCs w:val="24"/>
        </w:rPr>
        <w:t xml:space="preserve"> format are as follows:</w:t>
      </w:r>
    </w:p>
    <w:p w:rsidR="00E13F93" w:rsidRPr="00E13F93" w:rsidRDefault="00E13F93" w:rsidP="00E13F93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E13F93">
        <w:rPr>
          <w:rFonts w:ascii="Times New Roman" w:hAnsi="Times New Roman" w:cs="Times New Roman"/>
          <w:sz w:val="24"/>
          <w:szCs w:val="24"/>
        </w:rPr>
        <w:t>rs</w:t>
      </w:r>
      <w:proofErr w:type="spellEnd"/>
      <w:proofErr w:type="gramEnd"/>
      <w:r w:rsidRPr="00E13F93">
        <w:rPr>
          <w:rFonts w:ascii="Times New Roman" w:hAnsi="Times New Roman" w:cs="Times New Roman"/>
          <w:sz w:val="24"/>
          <w:szCs w:val="24"/>
        </w:rPr>
        <w:t>#- Name of locus (i.e. SNP name)</w:t>
      </w:r>
    </w:p>
    <w:p w:rsidR="00E13F93" w:rsidRPr="00E13F93" w:rsidRDefault="00E13F93" w:rsidP="00E13F93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E13F93">
        <w:rPr>
          <w:rFonts w:ascii="Times New Roman" w:hAnsi="Times New Roman" w:cs="Times New Roman"/>
          <w:sz w:val="24"/>
          <w:szCs w:val="24"/>
        </w:rPr>
        <w:t>alleles-</w:t>
      </w:r>
      <w:proofErr w:type="gramEnd"/>
      <w:r w:rsidRPr="00E13F93">
        <w:rPr>
          <w:rFonts w:ascii="Times New Roman" w:hAnsi="Times New Roman" w:cs="Times New Roman"/>
          <w:sz w:val="24"/>
          <w:szCs w:val="24"/>
        </w:rPr>
        <w:t xml:space="preserve"> Indicates the SNPs for each allele at the locus</w:t>
      </w:r>
    </w:p>
    <w:p w:rsidR="00E13F93" w:rsidRPr="00E13F93" w:rsidRDefault="00E13F93" w:rsidP="00E13F93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E13F93">
        <w:rPr>
          <w:rFonts w:ascii="Times New Roman" w:hAnsi="Times New Roman" w:cs="Times New Roman"/>
          <w:sz w:val="24"/>
          <w:szCs w:val="24"/>
        </w:rPr>
        <w:t>chrom</w:t>
      </w:r>
      <w:proofErr w:type="spellEnd"/>
      <w:r w:rsidRPr="00E13F93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Pr="00E13F93">
        <w:rPr>
          <w:rFonts w:ascii="Times New Roman" w:hAnsi="Times New Roman" w:cs="Times New Roman"/>
          <w:sz w:val="24"/>
          <w:szCs w:val="24"/>
        </w:rPr>
        <w:t xml:space="preserve"> N/A, since markers are unordered.</w:t>
      </w:r>
    </w:p>
    <w:p w:rsidR="00E13F93" w:rsidRPr="00E13F93" w:rsidRDefault="00E13F93" w:rsidP="00E13F93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E13F93">
        <w:rPr>
          <w:rFonts w:ascii="Times New Roman" w:hAnsi="Times New Roman" w:cs="Times New Roman"/>
          <w:sz w:val="24"/>
          <w:szCs w:val="24"/>
        </w:rPr>
        <w:t>pos</w:t>
      </w:r>
      <w:proofErr w:type="spellEnd"/>
      <w:r w:rsidRPr="00E13F93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Pr="00E13F93">
        <w:rPr>
          <w:rFonts w:ascii="Times New Roman" w:hAnsi="Times New Roman" w:cs="Times New Roman"/>
          <w:sz w:val="24"/>
          <w:szCs w:val="24"/>
        </w:rPr>
        <w:t xml:space="preserve"> N/A, since markers are unordered.</w:t>
      </w:r>
    </w:p>
    <w:p w:rsidR="00E13F93" w:rsidRPr="00E13F93" w:rsidRDefault="00E13F93" w:rsidP="00E13F93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E13F93">
        <w:rPr>
          <w:rFonts w:ascii="Times New Roman" w:hAnsi="Times New Roman" w:cs="Times New Roman"/>
          <w:sz w:val="24"/>
          <w:szCs w:val="24"/>
        </w:rPr>
        <w:t>strand-</w:t>
      </w:r>
      <w:proofErr w:type="gramEnd"/>
      <w:r w:rsidRPr="00E13F93">
        <w:rPr>
          <w:rFonts w:ascii="Times New Roman" w:hAnsi="Times New Roman" w:cs="Times New Roman"/>
          <w:sz w:val="24"/>
          <w:szCs w:val="24"/>
        </w:rPr>
        <w:t xml:space="preserve"> N/A, since markers are unordered</w:t>
      </w:r>
    </w:p>
    <w:p w:rsidR="00E13F93" w:rsidRPr="00E13F93" w:rsidRDefault="00E13F93" w:rsidP="00E13F93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E13F93">
        <w:rPr>
          <w:rFonts w:ascii="Times New Roman" w:hAnsi="Times New Roman" w:cs="Times New Roman"/>
          <w:sz w:val="24"/>
          <w:szCs w:val="24"/>
        </w:rPr>
        <w:t>assembly</w:t>
      </w:r>
      <w:proofErr w:type="gramEnd"/>
      <w:r w:rsidRPr="00E13F93">
        <w:rPr>
          <w:rFonts w:ascii="Times New Roman" w:hAnsi="Times New Roman" w:cs="Times New Roman"/>
          <w:sz w:val="24"/>
          <w:szCs w:val="24"/>
        </w:rPr>
        <w:t>#- N/A</w:t>
      </w:r>
    </w:p>
    <w:p w:rsidR="00E13F93" w:rsidRPr="00E13F93" w:rsidRDefault="00E13F93" w:rsidP="00E13F93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E13F93">
        <w:rPr>
          <w:rFonts w:ascii="Times New Roman" w:hAnsi="Times New Roman" w:cs="Times New Roman"/>
          <w:sz w:val="24"/>
          <w:szCs w:val="24"/>
        </w:rPr>
        <w:t>center-</w:t>
      </w:r>
      <w:proofErr w:type="gramEnd"/>
      <w:r w:rsidRPr="00E13F93">
        <w:rPr>
          <w:rFonts w:ascii="Times New Roman" w:hAnsi="Times New Roman" w:cs="Times New Roman"/>
          <w:sz w:val="24"/>
          <w:szCs w:val="24"/>
        </w:rPr>
        <w:t xml:space="preserve"> N/A</w:t>
      </w:r>
    </w:p>
    <w:p w:rsidR="00E13F93" w:rsidRPr="00E13F93" w:rsidRDefault="00E13F93" w:rsidP="00E13F93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E13F93">
        <w:rPr>
          <w:rFonts w:ascii="Times New Roman" w:hAnsi="Times New Roman" w:cs="Times New Roman"/>
          <w:sz w:val="24"/>
          <w:szCs w:val="24"/>
        </w:rPr>
        <w:t>protLSID</w:t>
      </w:r>
      <w:proofErr w:type="spellEnd"/>
      <w:r w:rsidRPr="00E13F93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Pr="00E13F93">
        <w:rPr>
          <w:rFonts w:ascii="Times New Roman" w:hAnsi="Times New Roman" w:cs="Times New Roman"/>
          <w:sz w:val="24"/>
          <w:szCs w:val="24"/>
        </w:rPr>
        <w:t xml:space="preserve"> N/A</w:t>
      </w:r>
    </w:p>
    <w:p w:rsidR="00E13F93" w:rsidRPr="00E13F93" w:rsidRDefault="00E13F93" w:rsidP="00E13F93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E13F93">
        <w:rPr>
          <w:rFonts w:ascii="Times New Roman" w:hAnsi="Times New Roman" w:cs="Times New Roman"/>
          <w:sz w:val="24"/>
          <w:szCs w:val="24"/>
        </w:rPr>
        <w:t>assayLSID</w:t>
      </w:r>
      <w:proofErr w:type="spellEnd"/>
      <w:r w:rsidRPr="00E13F93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Pr="00E13F93">
        <w:rPr>
          <w:rFonts w:ascii="Times New Roman" w:hAnsi="Times New Roman" w:cs="Times New Roman"/>
          <w:sz w:val="24"/>
          <w:szCs w:val="24"/>
        </w:rPr>
        <w:t xml:space="preserve"> N/A</w:t>
      </w:r>
    </w:p>
    <w:p w:rsidR="00E13F93" w:rsidRPr="00E13F93" w:rsidRDefault="00E13F93" w:rsidP="00E13F93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E13F93">
        <w:rPr>
          <w:rFonts w:ascii="Times New Roman" w:hAnsi="Times New Roman" w:cs="Times New Roman"/>
          <w:sz w:val="24"/>
          <w:szCs w:val="24"/>
        </w:rPr>
        <w:t>panel-</w:t>
      </w:r>
      <w:proofErr w:type="gramEnd"/>
      <w:r w:rsidRPr="00E13F93">
        <w:rPr>
          <w:rFonts w:ascii="Times New Roman" w:hAnsi="Times New Roman" w:cs="Times New Roman"/>
          <w:sz w:val="24"/>
          <w:szCs w:val="24"/>
        </w:rPr>
        <w:t xml:space="preserve"> N/A</w:t>
      </w:r>
    </w:p>
    <w:p w:rsidR="00E13F93" w:rsidRPr="00E13F93" w:rsidRDefault="00E13F93" w:rsidP="00E13F93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E13F93">
        <w:rPr>
          <w:rFonts w:ascii="Times New Roman" w:hAnsi="Times New Roman" w:cs="Times New Roman"/>
          <w:sz w:val="24"/>
          <w:szCs w:val="24"/>
        </w:rPr>
        <w:t>QCcode</w:t>
      </w:r>
      <w:proofErr w:type="spellEnd"/>
      <w:r w:rsidRPr="00E13F93">
        <w:rPr>
          <w:rFonts w:ascii="Times New Roman" w:hAnsi="Times New Roman" w:cs="Times New Roman"/>
          <w:sz w:val="24"/>
          <w:szCs w:val="24"/>
        </w:rPr>
        <w:t>- N/A</w:t>
      </w:r>
    </w:p>
    <w:p w:rsidR="00E13F93" w:rsidRPr="00E13F93" w:rsidRDefault="00E13F93" w:rsidP="00E13F9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003B3" w:rsidRPr="00E13F93" w:rsidRDefault="00E13F93" w:rsidP="00E13F9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13F93">
        <w:rPr>
          <w:rFonts w:ascii="Times New Roman" w:hAnsi="Times New Roman" w:cs="Times New Roman"/>
          <w:sz w:val="24"/>
          <w:szCs w:val="24"/>
        </w:rPr>
        <w:t xml:space="preserve">The </w:t>
      </w:r>
      <w:proofErr w:type="spellStart"/>
      <w:r w:rsidRPr="00E13F93">
        <w:rPr>
          <w:rFonts w:ascii="Times New Roman" w:hAnsi="Times New Roman" w:cs="Times New Roman"/>
          <w:sz w:val="24"/>
          <w:szCs w:val="24"/>
        </w:rPr>
        <w:t>fasta</w:t>
      </w:r>
      <w:proofErr w:type="spellEnd"/>
      <w:r w:rsidRPr="00E13F93">
        <w:rPr>
          <w:rFonts w:ascii="Times New Roman" w:hAnsi="Times New Roman" w:cs="Times New Roman"/>
          <w:sz w:val="24"/>
          <w:szCs w:val="24"/>
        </w:rPr>
        <w:t xml:space="preserve"> sequences containing the SNPs are also ava</w:t>
      </w:r>
      <w:r>
        <w:rPr>
          <w:rFonts w:ascii="Times New Roman" w:hAnsi="Times New Roman" w:cs="Times New Roman"/>
          <w:sz w:val="24"/>
          <w:szCs w:val="24"/>
        </w:rPr>
        <w:t xml:space="preserve">ilable here for such downstream </w:t>
      </w:r>
      <w:r w:rsidRPr="00E13F93">
        <w:rPr>
          <w:rFonts w:ascii="Times New Roman" w:hAnsi="Times New Roman" w:cs="Times New Roman"/>
          <w:sz w:val="24"/>
          <w:szCs w:val="24"/>
        </w:rPr>
        <w:t>applications as development of primers for platform-specific markers.</w:t>
      </w:r>
    </w:p>
    <w:sectPr w:rsidR="007003B3" w:rsidRPr="00E13F9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3A86"/>
    <w:rsid w:val="00063A86"/>
    <w:rsid w:val="007003B3"/>
    <w:rsid w:val="00E13F93"/>
    <w:rsid w:val="00EF44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F09051"/>
  <w15:chartTrackingRefBased/>
  <w15:docId w15:val="{C7D40BD6-4025-4C32-8E9F-2159105CEF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61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91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976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1576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9247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7929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572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6230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5836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47092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414895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51346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20514209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4260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119032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2303256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4849572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7975585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1422175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3245451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990404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5384793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34885811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570862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534077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44990643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8211669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623996722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53646736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488669901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0101292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220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Rupp Seeds</Company>
  <LinksUpToDate>false</LinksUpToDate>
  <CharactersWithSpaces>1472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Bill Holdsworth</dc:creator>
  <cp:keywords/>
  <dc:description/>
  <cp:lastModifiedBy>Bill Holdsworth</cp:lastModifiedBy>
  <cp:revision>2</cp:revision>
  <dcterms:created xsi:type="dcterms:W3CDTF">2017-04-07T17:14:00Z</dcterms:created>
  <dcterms:modified xsi:type="dcterms:W3CDTF">2017-04-07T17:17:00Z</dcterms:modified>
</cp:coreProperties>
</file>